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FC2" w:rsidRDefault="00022FC2" w:rsidP="00022FC2">
      <w:pPr>
        <w:ind w:right="-215"/>
        <w:jc w:val="right"/>
      </w:pPr>
    </w:p>
    <w:p w:rsidR="0066576A" w:rsidRPr="00760DCD" w:rsidRDefault="0066576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ANNEXE C2</w:t>
      </w:r>
    </w:p>
    <w:p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:rsidR="0086203F" w:rsidRDefault="0086203F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TABLEAU D’AVANCEMENT</w:t>
      </w:r>
    </w:p>
    <w:p w:rsidR="0066576A" w:rsidRDefault="0086203F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proofErr w:type="gramStart"/>
      <w:r>
        <w:rPr>
          <w:rFonts w:ascii="Arial" w:hAnsi="Arial" w:cs="Arial"/>
          <w:caps w:val="0"/>
          <w:sz w:val="28"/>
          <w:szCs w:val="28"/>
          <w:lang w:val="fr-FR"/>
        </w:rPr>
        <w:t>f</w:t>
      </w:r>
      <w:proofErr w:type="spellStart"/>
      <w:r w:rsidR="0066576A" w:rsidRPr="00A338AF">
        <w:rPr>
          <w:rFonts w:ascii="Arial" w:hAnsi="Arial" w:cs="Arial"/>
          <w:caps w:val="0"/>
          <w:sz w:val="28"/>
          <w:szCs w:val="28"/>
        </w:rPr>
        <w:t>iche</w:t>
      </w:r>
      <w:proofErr w:type="spellEnd"/>
      <w:proofErr w:type="gramEnd"/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:rsidR="0086203F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:rsidR="007664C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:rsidR="007664C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:rsidR="007664CB" w:rsidRPr="0086203F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</w:t>
            </w:r>
            <w:r w:rsidRPr="000C7515">
              <w:rPr>
                <w:rFonts w:ascii="Arial" w:hAnsi="Arial" w:cs="Arial"/>
                <w:sz w:val="16"/>
                <w:szCs w:val="16"/>
              </w:rPr>
              <w:t xml:space="preserve"> compris 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0C7515">
              <w:rPr>
                <w:rFonts w:ascii="Arial" w:hAnsi="Arial" w:cs="Arial"/>
                <w:sz w:val="16"/>
                <w:szCs w:val="16"/>
              </w:rPr>
              <w:t>accès au c</w:t>
            </w:r>
            <w:r>
              <w:rPr>
                <w:rFonts w:ascii="Arial" w:hAnsi="Arial" w:cs="Arial"/>
                <w:sz w:val="16"/>
                <w:szCs w:val="16"/>
              </w:rPr>
              <w:t>orps des conservateurs généraux)</w:t>
            </w:r>
          </w:p>
        </w:tc>
        <w:tc>
          <w:tcPr>
            <w:tcW w:w="1999" w:type="dxa"/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:rsidR="007664CB" w:rsidRPr="0086203F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86203F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:rsidR="007664CB" w:rsidRPr="0086203F" w:rsidRDefault="007664CB" w:rsidP="0086203F">
            <w:pPr>
              <w:rPr>
                <w:rFonts w:ascii="Arial" w:hAnsi="Arial" w:cs="Arial"/>
                <w:sz w:val="16"/>
                <w:szCs w:val="20"/>
              </w:rPr>
            </w:pPr>
            <w:r w:rsidRPr="0086203F">
              <w:rPr>
                <w:rFonts w:ascii="Arial" w:hAnsi="Arial" w:cs="Arial"/>
                <w:sz w:val="16"/>
                <w:szCs w:val="20"/>
              </w:rPr>
              <w:t>(à l’exception de l’accès à l’échelon spécial du grade d’IGR HC)</w:t>
            </w:r>
          </w:p>
        </w:tc>
        <w:tc>
          <w:tcPr>
            <w:tcW w:w="1999" w:type="dxa"/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6203F" w:rsidRPr="0086203F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ACADEMIE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ETABLISSEMENT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A338AF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76A" w:rsidRPr="00570FE5" w:rsidRDefault="0066576A" w:rsidP="0086203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86203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 xml:space="preserve">Nom d’usage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</w:t>
      </w:r>
      <w:r w:rsidR="000134B2">
        <w:rPr>
          <w:rFonts w:ascii="Arial" w:hAnsi="Arial" w:cs="Arial"/>
          <w:sz w:val="20"/>
          <w:szCs w:val="20"/>
        </w:rPr>
        <w:t xml:space="preserve">de famille 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86203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>Prénom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Date de naissance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Situation administrative (1) : </w:t>
      </w:r>
    </w:p>
    <w:p w:rsidR="0066576A" w:rsidRPr="0086203F" w:rsidRDefault="0066576A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A338AF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76A" w:rsidRPr="00570FE5" w:rsidRDefault="0066576A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 (2)</w:t>
            </w:r>
            <w:r w:rsidR="005466E7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080A65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A338AF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D1802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:rsidR="00566919" w:rsidRPr="005D1802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A338AF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919" w:rsidRPr="00570FE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566919" w:rsidRPr="00570FE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5686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4964BA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66919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4964BA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31 décembre 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4964BA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bookmarkStart w:id="0" w:name="_GoBack"/>
            <w:bookmarkEnd w:id="0"/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D1802" w:rsidRPr="005D1802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A338AF" w:rsidTr="00080A65">
        <w:trPr>
          <w:trHeight w:val="2522"/>
        </w:trPr>
        <w:tc>
          <w:tcPr>
            <w:tcW w:w="3576" w:type="dxa"/>
            <w:vAlign w:val="center"/>
          </w:tcPr>
          <w:p w:rsidR="00080A65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:rsidR="005D1802" w:rsidRPr="00570FE5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:rsidR="005D1802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912439">
              <w:rPr>
                <w:rFonts w:ascii="Arial" w:hAnsi="Arial" w:cs="Arial"/>
                <w:sz w:val="20"/>
                <w:szCs w:val="20"/>
              </w:rPr>
              <w:t>(année :               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Concours</w:t>
            </w:r>
          </w:p>
          <w:p w:rsidR="00080A65" w:rsidRPr="005D1802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Intégration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D1802" w:rsidRPr="00570FE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:rsidR="005D1802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</w:t>
            </w:r>
            <w:r w:rsidRPr="003464B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:rsidR="005D1802" w:rsidRPr="00570FE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:rsidR="0086203F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080A65" w:rsidRPr="00080A65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66576A" w:rsidRPr="00A0245B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>
        <w:rPr>
          <w:rFonts w:ascii="Arial" w:hAnsi="Arial" w:cs="Arial"/>
          <w:sz w:val="16"/>
          <w:szCs w:val="16"/>
        </w:rPr>
        <w:t>ue)</w:t>
      </w:r>
      <w:r w:rsidR="001E2B90">
        <w:rPr>
          <w:rFonts w:ascii="Arial" w:hAnsi="Arial" w:cs="Arial"/>
          <w:sz w:val="16"/>
          <w:szCs w:val="16"/>
          <w:lang w:val="fr-FR"/>
        </w:rPr>
        <w:t>.</w:t>
      </w:r>
    </w:p>
    <w:p w:rsidR="0066576A" w:rsidRPr="00566919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corps d’accueil</w:t>
      </w:r>
      <w:r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566919">
        <w:rPr>
          <w:rFonts w:ascii="Arial" w:hAnsi="Arial" w:cs="Arial"/>
          <w:sz w:val="16"/>
          <w:szCs w:val="16"/>
        </w:rPr>
        <w:t>pour les ITRF</w:t>
      </w:r>
      <w:r>
        <w:rPr>
          <w:rFonts w:ascii="Arial" w:hAnsi="Arial" w:cs="Arial"/>
          <w:sz w:val="16"/>
          <w:szCs w:val="16"/>
          <w:lang w:val="fr-FR"/>
        </w:rPr>
        <w:t>)</w:t>
      </w:r>
      <w:r w:rsidR="00781B5F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</w:t>
      </w:r>
    </w:p>
    <w:p w:rsidR="00566919" w:rsidRPr="00337A32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A0245B">
        <w:rPr>
          <w:rFonts w:ascii="Arial" w:hAnsi="Arial" w:cs="Arial"/>
          <w:sz w:val="16"/>
          <w:szCs w:val="16"/>
        </w:rPr>
        <w:t xml:space="preserve">l’ancienneté s’apprécie </w:t>
      </w:r>
      <w:r>
        <w:rPr>
          <w:rFonts w:ascii="Arial" w:hAnsi="Arial" w:cs="Arial"/>
          <w:sz w:val="16"/>
          <w:szCs w:val="16"/>
          <w:lang w:val="fr-FR"/>
        </w:rPr>
        <w:t>uniquement au 1</w:t>
      </w:r>
      <w:r w:rsidRPr="00566919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>
        <w:rPr>
          <w:rFonts w:ascii="Arial" w:hAnsi="Arial" w:cs="Arial"/>
          <w:sz w:val="16"/>
          <w:szCs w:val="16"/>
          <w:lang w:val="fr-FR"/>
        </w:rPr>
        <w:t xml:space="preserve"> janvier de l’année</w:t>
      </w:r>
    </w:p>
    <w:p w:rsidR="0066576A" w:rsidRPr="00337A32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A0245B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337A32">
        <w:rPr>
          <w:rFonts w:ascii="Arial" w:hAnsi="Arial" w:cs="Arial"/>
          <w:sz w:val="16"/>
          <w:szCs w:val="16"/>
        </w:rPr>
        <w:t>entre le</w:t>
      </w:r>
      <w:r w:rsidR="0066576A" w:rsidRPr="00337A32">
        <w:rPr>
          <w:rFonts w:ascii="Arial" w:hAnsi="Arial" w:cs="Arial"/>
          <w:sz w:val="16"/>
          <w:szCs w:val="16"/>
        </w:rPr>
        <w:t xml:space="preserve"> 1</w:t>
      </w:r>
      <w:r w:rsidR="0066576A" w:rsidRPr="00337A32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337A32">
        <w:rPr>
          <w:rFonts w:ascii="Arial" w:hAnsi="Arial" w:cs="Arial"/>
          <w:sz w:val="16"/>
          <w:szCs w:val="16"/>
        </w:rPr>
        <w:t xml:space="preserve"> janvier </w:t>
      </w:r>
      <w:r w:rsidR="001978F7" w:rsidRPr="00337A32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337A32">
        <w:rPr>
          <w:rFonts w:ascii="Arial" w:hAnsi="Arial" w:cs="Arial"/>
          <w:sz w:val="16"/>
          <w:szCs w:val="16"/>
        </w:rPr>
        <w:t>de l’année.</w:t>
      </w:r>
    </w:p>
    <w:p w:rsidR="0066576A" w:rsidRPr="00BB595E" w:rsidRDefault="0066576A" w:rsidP="00BB595E">
      <w:pPr>
        <w:pStyle w:val="Paragraphedeliste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proofErr w:type="gramStart"/>
      <w:r w:rsidRPr="00BB595E">
        <w:rPr>
          <w:rFonts w:ascii="Arial" w:hAnsi="Arial" w:cs="Arial"/>
          <w:sz w:val="16"/>
          <w:szCs w:val="16"/>
        </w:rPr>
        <w:t>cocher</w:t>
      </w:r>
      <w:proofErr w:type="gramEnd"/>
      <w:r w:rsidRPr="00BB595E">
        <w:rPr>
          <w:rFonts w:ascii="Arial" w:hAnsi="Arial" w:cs="Arial"/>
          <w:sz w:val="16"/>
          <w:szCs w:val="16"/>
        </w:rPr>
        <w:t xml:space="preserve"> la case</w:t>
      </w:r>
    </w:p>
    <w:p w:rsidR="00BB595E" w:rsidRDefault="00BB595E" w:rsidP="00BB595E">
      <w:pPr>
        <w:rPr>
          <w:rFonts w:ascii="Arial" w:hAnsi="Arial" w:cs="Arial"/>
          <w:sz w:val="16"/>
          <w:szCs w:val="16"/>
        </w:rPr>
      </w:pPr>
    </w:p>
    <w:p w:rsidR="00EC74F9" w:rsidRDefault="00EC74F9" w:rsidP="00BB595E">
      <w:pPr>
        <w:pStyle w:val="En-tte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</w:p>
    <w:p w:rsidR="00EC74F9" w:rsidRDefault="00EC74F9" w:rsidP="00BB595E">
      <w:pPr>
        <w:pStyle w:val="En-tte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</w:p>
    <w:p w:rsidR="00EC74F9" w:rsidRDefault="00EC74F9" w:rsidP="00BB595E">
      <w:pPr>
        <w:pStyle w:val="En-tte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</w:p>
    <w:p w:rsidR="00BB595E" w:rsidRDefault="00BB595E" w:rsidP="00BB595E">
      <w:pPr>
        <w:pStyle w:val="En-tte"/>
        <w:tabs>
          <w:tab w:val="left" w:pos="708"/>
        </w:tabs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4140"/>
        <w:gridCol w:w="1620"/>
        <w:gridCol w:w="1800"/>
      </w:tblGrid>
      <w:tr w:rsidR="00BB595E" w:rsidTr="00BB595E">
        <w:trPr>
          <w:cantSplit/>
          <w:trHeight w:val="60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établissement relevant </w:t>
            </w:r>
          </w:p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education</w:t>
            </w:r>
            <w:proofErr w:type="spellEnd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 ou de l’enseignement supérieur</w:t>
            </w:r>
          </w:p>
        </w:tc>
      </w:tr>
      <w:tr w:rsidR="00BB595E" w:rsidTr="00BB59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BB595E" w:rsidTr="00BB59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BB595E" w:rsidTr="00BB595E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</w:pPr>
          </w:p>
        </w:tc>
      </w:tr>
    </w:tbl>
    <w:p w:rsidR="00BB595E" w:rsidRDefault="00BB595E" w:rsidP="00BB595E">
      <w:pPr>
        <w:pStyle w:val="En-tte"/>
        <w:tabs>
          <w:tab w:val="left" w:pos="708"/>
        </w:tabs>
      </w:pPr>
    </w:p>
    <w:p w:rsidR="00BB595E" w:rsidRDefault="00BB595E" w:rsidP="00BB595E">
      <w:pPr>
        <w:pStyle w:val="En-tte"/>
        <w:tabs>
          <w:tab w:val="left" w:pos="708"/>
        </w:tabs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60"/>
        <w:gridCol w:w="1800"/>
        <w:gridCol w:w="1701"/>
        <w:gridCol w:w="2799"/>
      </w:tblGrid>
      <w:tr w:rsidR="00BB595E" w:rsidTr="00BB595E">
        <w:trPr>
          <w:cantSplit/>
          <w:trHeight w:val="567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BB595E" w:rsidTr="00BB595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BB595E" w:rsidTr="00BB59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B595E" w:rsidTr="00BB595E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  <w:p w:rsidR="00BB595E" w:rsidRDefault="00BB595E">
            <w:pPr>
              <w:pStyle w:val="En-tte"/>
              <w:tabs>
                <w:tab w:val="left" w:pos="708"/>
              </w:tabs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</w:pPr>
          </w:p>
        </w:tc>
      </w:tr>
      <w:tr w:rsidR="00BB595E" w:rsidTr="00BB595E">
        <w:trPr>
          <w:cantSplit/>
          <w:trHeight w:val="680"/>
        </w:trPr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rPr>
                <w:rFonts w:ascii="Times New (W1)" w:hAnsi="Times New (W1)"/>
                <w:smallCaps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Times New (W1)" w:hAnsi="Times New (W1)"/>
                <w:smallCaps/>
              </w:rPr>
            </w:pPr>
          </w:p>
        </w:tc>
      </w:tr>
    </w:tbl>
    <w:p w:rsidR="00BB595E" w:rsidRDefault="00BB595E" w:rsidP="00BB595E"/>
    <w:p w:rsidR="00BB595E" w:rsidRDefault="00BB595E" w:rsidP="00BB595E">
      <w:pPr>
        <w:rPr>
          <w:rFonts w:ascii="Arial" w:hAnsi="Arial" w:cs="Arial"/>
          <w:sz w:val="16"/>
          <w:szCs w:val="16"/>
        </w:rPr>
      </w:pPr>
    </w:p>
    <w:p w:rsidR="00BB595E" w:rsidRDefault="00BB595E" w:rsidP="00BB595E">
      <w:pPr>
        <w:rPr>
          <w:rFonts w:ascii="Arial" w:hAnsi="Arial" w:cs="Arial"/>
          <w:sz w:val="16"/>
          <w:szCs w:val="16"/>
        </w:rPr>
      </w:pPr>
    </w:p>
    <w:p w:rsidR="00BB595E" w:rsidRDefault="00BB595E" w:rsidP="00BB595E">
      <w:pPr>
        <w:rPr>
          <w:rFonts w:ascii="Arial" w:hAnsi="Arial" w:cs="Arial"/>
          <w:sz w:val="16"/>
          <w:szCs w:val="16"/>
        </w:rPr>
      </w:pPr>
    </w:p>
    <w:p w:rsidR="00BB595E" w:rsidRDefault="00BB595E" w:rsidP="00BB595E">
      <w:pPr>
        <w:rPr>
          <w:rFonts w:ascii="Arial" w:hAnsi="Arial" w:cs="Arial"/>
          <w:sz w:val="16"/>
          <w:szCs w:val="16"/>
        </w:rPr>
      </w:pPr>
    </w:p>
    <w:p w:rsidR="00BB595E" w:rsidRDefault="00BB595E" w:rsidP="00BB595E">
      <w:pPr>
        <w:rPr>
          <w:rFonts w:ascii="Arial" w:hAnsi="Arial" w:cs="Arial"/>
          <w:sz w:val="16"/>
          <w:szCs w:val="16"/>
        </w:rPr>
      </w:pPr>
    </w:p>
    <w:p w:rsidR="00A11094" w:rsidRDefault="00A11094" w:rsidP="00BB595E">
      <w:pPr>
        <w:rPr>
          <w:rFonts w:ascii="Arial" w:hAnsi="Arial" w:cs="Arial"/>
          <w:sz w:val="16"/>
          <w:szCs w:val="16"/>
        </w:rPr>
      </w:pPr>
    </w:p>
    <w:p w:rsidR="00A11094" w:rsidRDefault="00A11094" w:rsidP="00BB595E">
      <w:pPr>
        <w:rPr>
          <w:rFonts w:ascii="Arial" w:hAnsi="Arial" w:cs="Arial"/>
          <w:sz w:val="16"/>
          <w:szCs w:val="16"/>
        </w:rPr>
      </w:pPr>
    </w:p>
    <w:p w:rsidR="00A11094" w:rsidRDefault="00A11094" w:rsidP="00BB595E">
      <w:pPr>
        <w:rPr>
          <w:rFonts w:ascii="Arial" w:hAnsi="Arial" w:cs="Arial"/>
          <w:sz w:val="16"/>
          <w:szCs w:val="16"/>
        </w:rPr>
      </w:pPr>
    </w:p>
    <w:p w:rsidR="00BB595E" w:rsidRDefault="00BB595E" w:rsidP="00BB595E">
      <w:pPr>
        <w:rPr>
          <w:rFonts w:ascii="Arial" w:hAnsi="Arial" w:cs="Arial"/>
          <w:sz w:val="16"/>
          <w:szCs w:val="16"/>
        </w:rPr>
      </w:pPr>
    </w:p>
    <w:p w:rsidR="00BB595E" w:rsidRDefault="00BB595E" w:rsidP="00BB595E">
      <w:pPr>
        <w:rPr>
          <w:rFonts w:ascii="Arial" w:hAnsi="Arial" w:cs="Arial"/>
          <w:sz w:val="16"/>
          <w:szCs w:val="16"/>
        </w:rPr>
      </w:pPr>
    </w:p>
    <w:p w:rsidR="00BB595E" w:rsidRPr="0075502B" w:rsidRDefault="00BB595E" w:rsidP="00BB595E">
      <w:pPr>
        <w:pStyle w:val="En-tte"/>
        <w:tabs>
          <w:tab w:val="left" w:pos="708"/>
        </w:tabs>
        <w:jc w:val="center"/>
        <w:rPr>
          <w:rFonts w:ascii="Arial Gras" w:hAnsi="Arial Gras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caps/>
          <w:sz w:val="28"/>
          <w:szCs w:val="28"/>
        </w:rPr>
        <w:t>ANNEXE C</w:t>
      </w:r>
      <w:r w:rsidR="0075502B">
        <w:rPr>
          <w:rFonts w:ascii="Arial" w:hAnsi="Arial" w:cs="Arial"/>
          <w:b/>
          <w:bCs/>
          <w:caps/>
          <w:sz w:val="28"/>
          <w:szCs w:val="28"/>
          <w:lang w:val="fr-FR"/>
        </w:rPr>
        <w:t>3</w:t>
      </w:r>
    </w:p>
    <w:p w:rsidR="00BB595E" w:rsidRDefault="00BB595E" w:rsidP="00BB595E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:rsidR="0075502B" w:rsidRDefault="00BB595E" w:rsidP="0075502B">
      <w:pPr>
        <w:jc w:val="center"/>
        <w:rPr>
          <w:rFonts w:ascii="Arial" w:hAnsi="Arial" w:cs="Arial"/>
          <w:sz w:val="20"/>
          <w:szCs w:val="20"/>
        </w:rPr>
      </w:pPr>
      <w:r w:rsidRPr="0075502B">
        <w:rPr>
          <w:rFonts w:ascii="Arial" w:hAnsi="Arial" w:cs="Arial"/>
          <w:sz w:val="20"/>
          <w:szCs w:val="20"/>
        </w:rPr>
        <w:t xml:space="preserve"> </w:t>
      </w:r>
      <w:r w:rsidR="0075502B" w:rsidRPr="0075502B">
        <w:rPr>
          <w:rFonts w:ascii="Arial" w:hAnsi="Arial" w:cs="Arial"/>
          <w:sz w:val="20"/>
          <w:szCs w:val="20"/>
        </w:rPr>
        <w:t>(</w:t>
      </w:r>
      <w:proofErr w:type="gramStart"/>
      <w:r w:rsidR="0075502B" w:rsidRPr="0075502B">
        <w:rPr>
          <w:rFonts w:ascii="Arial" w:hAnsi="Arial" w:cs="Arial"/>
          <w:sz w:val="20"/>
          <w:szCs w:val="20"/>
        </w:rPr>
        <w:t>à</w:t>
      </w:r>
      <w:proofErr w:type="gramEnd"/>
      <w:r w:rsidR="0075502B" w:rsidRPr="0075502B">
        <w:rPr>
          <w:rFonts w:ascii="Arial" w:hAnsi="Arial" w:cs="Arial"/>
          <w:sz w:val="20"/>
          <w:szCs w:val="20"/>
        </w:rPr>
        <w:t xml:space="preserve"> l’exception de l’accès au grade d’AAE hors classe, à l’échelon spécial du grade d’IGR HC et à la classe exceptionnelle des PTP)</w:t>
      </w:r>
    </w:p>
    <w:p w:rsidR="0075502B" w:rsidRDefault="0075502B" w:rsidP="0075502B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75502B" w:rsidTr="00133E71">
        <w:trPr>
          <w:trHeight w:val="454"/>
        </w:trPr>
        <w:tc>
          <w:tcPr>
            <w:tcW w:w="2263" w:type="dxa"/>
            <w:vAlign w:val="center"/>
          </w:tcPr>
          <w:p w:rsidR="0075502B" w:rsidRPr="00256213" w:rsidRDefault="0075502B" w:rsidP="00133E71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:rsidR="0075502B" w:rsidRDefault="0075502B" w:rsidP="00133E71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75502B" w:rsidRPr="00256213" w:rsidRDefault="0075502B" w:rsidP="00133E71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:rsidR="0075502B" w:rsidRDefault="0075502B" w:rsidP="00133E71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02B" w:rsidRPr="0075502B" w:rsidRDefault="0075502B" w:rsidP="0075502B">
      <w:pPr>
        <w:rPr>
          <w:rFonts w:ascii="Arial" w:hAnsi="Arial" w:cs="Arial"/>
          <w:sz w:val="20"/>
          <w:szCs w:val="20"/>
        </w:rPr>
      </w:pPr>
    </w:p>
    <w:p w:rsidR="00BB595E" w:rsidRPr="0075502B" w:rsidRDefault="00BB595E" w:rsidP="00BB595E">
      <w:pPr>
        <w:jc w:val="center"/>
        <w:rPr>
          <w:rFonts w:ascii="Arial" w:hAnsi="Arial" w:cs="Arial"/>
          <w:sz w:val="20"/>
          <w:szCs w:val="20"/>
        </w:rPr>
      </w:pPr>
    </w:p>
    <w:p w:rsidR="00BB595E" w:rsidRDefault="00BB595E" w:rsidP="00BB595E">
      <w:pPr>
        <w:pStyle w:val="En-tte"/>
        <w:tabs>
          <w:tab w:val="left" w:pos="708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75502B">
        <w:rPr>
          <w:rFonts w:ascii="Arial" w:hAnsi="Arial" w:cs="Arial"/>
          <w:sz w:val="20"/>
          <w:szCs w:val="20"/>
        </w:rPr>
        <w:t>Le rapport d’aptitude professionnelle doit</w:t>
      </w:r>
      <w:r>
        <w:rPr>
          <w:rFonts w:ascii="Arial" w:hAnsi="Arial" w:cs="Arial"/>
          <w:sz w:val="20"/>
          <w:szCs w:val="20"/>
        </w:rPr>
        <w:t xml:space="preserve"> être établi avec le plus grand soin par l’autorité hiérarchique et se décliner en fonction des 4 items suivants : </w:t>
      </w:r>
    </w:p>
    <w:p w:rsidR="00BB595E" w:rsidRDefault="00BB595E" w:rsidP="00BB595E">
      <w:pPr>
        <w:pStyle w:val="En-tte"/>
        <w:tabs>
          <w:tab w:val="left" w:pos="708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BB595E" w:rsidTr="00BB595E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95E" w:rsidRDefault="00BB595E" w:rsidP="00BB595E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BB595E" w:rsidTr="00BB595E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95E" w:rsidRDefault="00BB595E" w:rsidP="00BB595E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BB595E" w:rsidTr="00BB595E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de la contribution de l’agent à l’activité du service, du laboratoire ou de toute autre structure : </w:t>
            </w: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95E" w:rsidRDefault="00BB595E" w:rsidP="00BB595E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BB595E" w:rsidTr="00BB595E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B" w:rsidRPr="00253DCB" w:rsidRDefault="0075502B" w:rsidP="0075502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 xml:space="preserve">Appréciation sur l’aptitude de l’agent à s’adapter à son environnement, à l’écoute et au dialogue: </w:t>
            </w: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95E" w:rsidRDefault="00BB595E" w:rsidP="00BB595E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BB595E" w:rsidTr="00BB595E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:rsidR="00BB595E" w:rsidRDefault="00BB595E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95E" w:rsidRDefault="00BB595E" w:rsidP="00BB595E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BB595E" w:rsidTr="00BB595E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95E" w:rsidRDefault="00BB595E" w:rsidP="00BB595E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BB595E" w:rsidTr="00BB595E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E" w:rsidRDefault="00BB595E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BB595E" w:rsidRDefault="00BB595E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95E" w:rsidRPr="00BB595E" w:rsidRDefault="00BB595E" w:rsidP="00FD41DB">
      <w:pPr>
        <w:rPr>
          <w:rFonts w:ascii="Arial" w:hAnsi="Arial" w:cs="Arial"/>
          <w:sz w:val="16"/>
          <w:szCs w:val="16"/>
        </w:rPr>
      </w:pPr>
    </w:p>
    <w:sectPr w:rsidR="00BB595E" w:rsidRPr="00BB595E" w:rsidSect="00BB2B24">
      <w:headerReference w:type="default" r:id="rId8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6B" w:rsidRDefault="00CC1D6B">
      <w:r>
        <w:separator/>
      </w:r>
    </w:p>
  </w:endnote>
  <w:endnote w:type="continuationSeparator" w:id="0">
    <w:p w:rsidR="00CC1D6B" w:rsidRDefault="00CC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6B" w:rsidRDefault="00CC1D6B">
      <w:r>
        <w:separator/>
      </w:r>
    </w:p>
  </w:footnote>
  <w:footnote w:type="continuationSeparator" w:id="0">
    <w:p w:rsidR="00CC1D6B" w:rsidRDefault="00CC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AA4" w:rsidRPr="000B2AA4" w:rsidRDefault="000B2AA4" w:rsidP="000B2AA4">
    <w:pPr>
      <w:pStyle w:val="En-tte"/>
      <w:jc w:val="right"/>
      <w:rPr>
        <w:b/>
        <w:lang w:val="fr-FR"/>
      </w:rPr>
    </w:pPr>
    <w:r w:rsidRPr="000B2AA4">
      <w:rPr>
        <w:b/>
        <w:lang w:val="fr-FR"/>
      </w:rPr>
      <w:t>ANNEXE 1</w:t>
    </w:r>
    <w:r w:rsidR="008A0644">
      <w:rPr>
        <w:b/>
        <w:lang w:val="fr-FR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DD"/>
    <w:rsid w:val="0000746A"/>
    <w:rsid w:val="00012DFA"/>
    <w:rsid w:val="000134B2"/>
    <w:rsid w:val="00022FC2"/>
    <w:rsid w:val="00072A25"/>
    <w:rsid w:val="00080A65"/>
    <w:rsid w:val="000960F2"/>
    <w:rsid w:val="000A10C0"/>
    <w:rsid w:val="000B2AA4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179AB"/>
    <w:rsid w:val="0033302D"/>
    <w:rsid w:val="00337A32"/>
    <w:rsid w:val="00341B25"/>
    <w:rsid w:val="003464BB"/>
    <w:rsid w:val="00397721"/>
    <w:rsid w:val="004033C0"/>
    <w:rsid w:val="004248CB"/>
    <w:rsid w:val="0043124F"/>
    <w:rsid w:val="00436057"/>
    <w:rsid w:val="00440AA7"/>
    <w:rsid w:val="0046609B"/>
    <w:rsid w:val="004860E9"/>
    <w:rsid w:val="004964BA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A525B"/>
    <w:rsid w:val="005B1B5D"/>
    <w:rsid w:val="005C6A89"/>
    <w:rsid w:val="005D1802"/>
    <w:rsid w:val="00607D3E"/>
    <w:rsid w:val="00614FA3"/>
    <w:rsid w:val="00662388"/>
    <w:rsid w:val="0066576A"/>
    <w:rsid w:val="00690695"/>
    <w:rsid w:val="006D5955"/>
    <w:rsid w:val="00701F38"/>
    <w:rsid w:val="007062CB"/>
    <w:rsid w:val="00743D97"/>
    <w:rsid w:val="0075502B"/>
    <w:rsid w:val="00760DCD"/>
    <w:rsid w:val="0076347E"/>
    <w:rsid w:val="007642E0"/>
    <w:rsid w:val="007664CB"/>
    <w:rsid w:val="0077791C"/>
    <w:rsid w:val="00781B5F"/>
    <w:rsid w:val="0079001D"/>
    <w:rsid w:val="007A0643"/>
    <w:rsid w:val="007C2A1F"/>
    <w:rsid w:val="007F677E"/>
    <w:rsid w:val="00836FC9"/>
    <w:rsid w:val="0086203F"/>
    <w:rsid w:val="00864FA9"/>
    <w:rsid w:val="00881354"/>
    <w:rsid w:val="0089421A"/>
    <w:rsid w:val="008A0644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5632D"/>
    <w:rsid w:val="00962FA5"/>
    <w:rsid w:val="00970EF6"/>
    <w:rsid w:val="009811A8"/>
    <w:rsid w:val="00984DA9"/>
    <w:rsid w:val="00991CFF"/>
    <w:rsid w:val="009A2B90"/>
    <w:rsid w:val="009B12E5"/>
    <w:rsid w:val="009C32B1"/>
    <w:rsid w:val="009D313C"/>
    <w:rsid w:val="009E0F9E"/>
    <w:rsid w:val="009F76F3"/>
    <w:rsid w:val="00A0245B"/>
    <w:rsid w:val="00A11094"/>
    <w:rsid w:val="00A21FA1"/>
    <w:rsid w:val="00A338AF"/>
    <w:rsid w:val="00A72493"/>
    <w:rsid w:val="00A9487C"/>
    <w:rsid w:val="00AB035B"/>
    <w:rsid w:val="00AC61D6"/>
    <w:rsid w:val="00AE1982"/>
    <w:rsid w:val="00AF6B60"/>
    <w:rsid w:val="00B17235"/>
    <w:rsid w:val="00B519D8"/>
    <w:rsid w:val="00B66894"/>
    <w:rsid w:val="00B8175C"/>
    <w:rsid w:val="00B8732A"/>
    <w:rsid w:val="00BB2B24"/>
    <w:rsid w:val="00BB595E"/>
    <w:rsid w:val="00BC2F75"/>
    <w:rsid w:val="00BC623E"/>
    <w:rsid w:val="00BE4C4E"/>
    <w:rsid w:val="00C63507"/>
    <w:rsid w:val="00C678B5"/>
    <w:rsid w:val="00C72B66"/>
    <w:rsid w:val="00C945AB"/>
    <w:rsid w:val="00CC1D6B"/>
    <w:rsid w:val="00CC7FD9"/>
    <w:rsid w:val="00CE609B"/>
    <w:rsid w:val="00CF38D5"/>
    <w:rsid w:val="00D05EA4"/>
    <w:rsid w:val="00D31ABB"/>
    <w:rsid w:val="00D5084C"/>
    <w:rsid w:val="00D616DC"/>
    <w:rsid w:val="00D81D4A"/>
    <w:rsid w:val="00DF50E7"/>
    <w:rsid w:val="00DF599C"/>
    <w:rsid w:val="00E3623C"/>
    <w:rsid w:val="00E40B8A"/>
    <w:rsid w:val="00E90096"/>
    <w:rsid w:val="00EA0E22"/>
    <w:rsid w:val="00EC74F9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D41D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B7EB10"/>
  <w15:docId w15:val="{8F8EE52B-7483-4B27-A5E1-6AE5CED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595E"/>
    <w:pPr>
      <w:ind w:left="720"/>
      <w:contextualSpacing/>
    </w:pPr>
  </w:style>
  <w:style w:type="paragraph" w:customStyle="1" w:styleId="Standard">
    <w:name w:val="Standard"/>
    <w:rsid w:val="009563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B017-90FA-4156-AB2D-0C5DFC59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Alice Lebreton</cp:lastModifiedBy>
  <cp:revision>14</cp:revision>
  <cp:lastPrinted>2019-11-15T10:47:00Z</cp:lastPrinted>
  <dcterms:created xsi:type="dcterms:W3CDTF">2021-02-15T14:56:00Z</dcterms:created>
  <dcterms:modified xsi:type="dcterms:W3CDTF">2024-01-25T13:27:00Z</dcterms:modified>
</cp:coreProperties>
</file>