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675" w:rsidRPr="0032691A" w:rsidRDefault="001C496E" w:rsidP="001C496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32691A">
        <w:rPr>
          <w:rFonts w:ascii="Arial" w:hAnsi="Arial" w:cs="Arial"/>
          <w:b/>
          <w:sz w:val="32"/>
          <w:szCs w:val="32"/>
          <w:u w:val="single"/>
        </w:rPr>
        <w:t>REPERAGE DU NIVEAU DE RISQUE</w:t>
      </w:r>
    </w:p>
    <w:p w:rsidR="001C496E" w:rsidRDefault="001C496E"/>
    <w:p w:rsidR="001C6F51" w:rsidRDefault="001C6F51"/>
    <w:p w:rsidR="001C496E" w:rsidRDefault="001C496E"/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746"/>
        <w:gridCol w:w="955"/>
        <w:gridCol w:w="427"/>
        <w:gridCol w:w="1274"/>
        <w:gridCol w:w="108"/>
        <w:gridCol w:w="1382"/>
        <w:gridCol w:w="211"/>
        <w:gridCol w:w="1701"/>
      </w:tblGrid>
      <w:tr w:rsidR="001C496E" w:rsidTr="001A11BD">
        <w:trPr>
          <w:gridAfter w:val="2"/>
          <w:wAfter w:w="1912" w:type="dxa"/>
          <w:trHeight w:val="536"/>
        </w:trPr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 de gravité des dommages</w:t>
            </w:r>
          </w:p>
          <w:p w:rsidR="001C496E" w:rsidRDefault="006D2331" w:rsidP="001C49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47625</wp:posOffset>
                      </wp:positionV>
                      <wp:extent cx="635" cy="166370"/>
                      <wp:effectExtent l="60960" t="22225" r="52705" b="1143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ED2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78.5pt;margin-top:3.75pt;width:.05pt;height:13.1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C496E" w:rsidRDefault="001C49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C496E" w:rsidRDefault="001C49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1C496E" w:rsidRDefault="001C49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</w:p>
        </w:tc>
      </w:tr>
      <w:tr w:rsidR="001C496E" w:rsidTr="001A11BD">
        <w:trPr>
          <w:trHeight w:val="534"/>
        </w:trPr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96E" w:rsidRDefault="001C49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</w:rPr>
            </w:pPr>
          </w:p>
          <w:p w:rsidR="001C496E" w:rsidRDefault="00155779" w:rsidP="00155779">
            <w:pPr>
              <w:autoSpaceDE w:val="0"/>
              <w:autoSpaceDN w:val="0"/>
              <w:adjustRightInd w:val="0"/>
              <w:ind w:left="-426" w:firstLine="426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TRES GRAVE</w:t>
            </w:r>
            <w:r w:rsidR="001C496E">
              <w:rPr>
                <w:rFonts w:ascii="Arial" w:hAnsi="Arial" w:cs="Arial"/>
                <w:noProof/>
              </w:rPr>
              <w:t xml:space="preserve"> 4</w:t>
            </w:r>
          </w:p>
          <w:p w:rsidR="001C496E" w:rsidRDefault="001C49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</w:p>
          <w:p w:rsid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1C496E">
              <w:rPr>
                <w:rFonts w:ascii="Arial" w:hAnsi="Arial" w:cs="Arial"/>
                <w:b/>
                <w:noProof/>
              </w:rPr>
              <w:t>2</w:t>
            </w:r>
          </w:p>
          <w:p w:rsidR="001C496E" w:rsidRPr="001C496E" w:rsidRDefault="001C496E" w:rsidP="001C49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6"/>
                <w:szCs w:val="16"/>
              </w:rPr>
            </w:pPr>
            <w:r w:rsidRPr="001C496E">
              <w:rPr>
                <w:rFonts w:ascii="Arial" w:hAnsi="Arial" w:cs="Arial"/>
                <w:noProof/>
                <w:sz w:val="16"/>
                <w:szCs w:val="16"/>
              </w:rPr>
              <w:t>(4)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  <w:hideMark/>
          </w:tcPr>
          <w:p w:rsidR="001C496E" w:rsidRDefault="001C496E" w:rsidP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</w:p>
          <w:p w:rsidR="001C496E" w:rsidRP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1C496E">
              <w:rPr>
                <w:rFonts w:ascii="Arial" w:hAnsi="Arial" w:cs="Arial"/>
                <w:b/>
                <w:noProof/>
              </w:rPr>
              <w:t>3</w:t>
            </w:r>
          </w:p>
          <w:p w:rsidR="001C496E" w:rsidRPr="001C496E" w:rsidRDefault="001C496E" w:rsidP="001C49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(8)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  <w:hideMark/>
          </w:tcPr>
          <w:p w:rsid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</w:p>
          <w:p w:rsidR="001C496E" w:rsidRP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1C496E">
              <w:rPr>
                <w:rFonts w:ascii="Arial" w:hAnsi="Arial" w:cs="Arial"/>
                <w:b/>
                <w:noProof/>
              </w:rPr>
              <w:t>3</w:t>
            </w:r>
          </w:p>
          <w:p w:rsidR="001C496E" w:rsidRPr="001C496E" w:rsidRDefault="001C496E" w:rsidP="001C49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(12)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  <w:hideMark/>
          </w:tcPr>
          <w:p w:rsid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</w:p>
          <w:p w:rsidR="001C496E" w:rsidRP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1C496E">
              <w:rPr>
                <w:rFonts w:ascii="Arial" w:hAnsi="Arial" w:cs="Arial"/>
                <w:b/>
                <w:noProof/>
              </w:rPr>
              <w:t>3</w:t>
            </w:r>
          </w:p>
          <w:p w:rsidR="001C496E" w:rsidRPr="001C496E" w:rsidRDefault="001C496E" w:rsidP="001C49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(16)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C496E" w:rsidRDefault="001C49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</w:p>
        </w:tc>
      </w:tr>
      <w:tr w:rsidR="001C496E" w:rsidTr="001A11BD">
        <w:trPr>
          <w:trHeight w:val="545"/>
        </w:trPr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96E" w:rsidRDefault="001C49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</w:rPr>
            </w:pPr>
          </w:p>
          <w:p w:rsidR="001C496E" w:rsidRDefault="001557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GRAVE</w:t>
            </w:r>
            <w:r w:rsidR="001C496E">
              <w:rPr>
                <w:rFonts w:ascii="Arial" w:hAnsi="Arial" w:cs="Arial"/>
                <w:noProof/>
              </w:rPr>
              <w:t xml:space="preserve"> 3</w:t>
            </w:r>
          </w:p>
          <w:p w:rsidR="001C496E" w:rsidRDefault="001C49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</w:p>
          <w:p w:rsidR="001C496E" w:rsidRP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1C496E">
              <w:rPr>
                <w:rFonts w:ascii="Arial" w:hAnsi="Arial" w:cs="Arial"/>
                <w:b/>
                <w:noProof/>
              </w:rPr>
              <w:t>1</w:t>
            </w:r>
          </w:p>
          <w:p w:rsidR="001C496E" w:rsidRPr="001C496E" w:rsidRDefault="001C496E" w:rsidP="001C49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(3)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</w:p>
          <w:p w:rsidR="001C496E" w:rsidRP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1C496E">
              <w:rPr>
                <w:rFonts w:ascii="Arial" w:hAnsi="Arial" w:cs="Arial"/>
                <w:b/>
                <w:noProof/>
              </w:rPr>
              <w:t>2</w:t>
            </w:r>
          </w:p>
          <w:p w:rsidR="001C496E" w:rsidRPr="001C496E" w:rsidRDefault="001C496E" w:rsidP="001C49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6"/>
                <w:szCs w:val="16"/>
              </w:rPr>
            </w:pPr>
            <w:r w:rsidRPr="001C496E">
              <w:rPr>
                <w:rFonts w:ascii="Arial" w:hAnsi="Arial" w:cs="Arial"/>
                <w:noProof/>
                <w:sz w:val="16"/>
                <w:szCs w:val="16"/>
              </w:rPr>
              <w:t>(6)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  <w:hideMark/>
          </w:tcPr>
          <w:p w:rsid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</w:p>
          <w:p w:rsidR="001C496E" w:rsidRP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1C496E">
              <w:rPr>
                <w:rFonts w:ascii="Arial" w:hAnsi="Arial" w:cs="Arial"/>
                <w:b/>
                <w:noProof/>
              </w:rPr>
              <w:t>3</w:t>
            </w:r>
          </w:p>
          <w:p w:rsidR="001C496E" w:rsidRPr="001C496E" w:rsidRDefault="001C496E" w:rsidP="001C49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(9)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  <w:hideMark/>
          </w:tcPr>
          <w:p w:rsid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</w:p>
          <w:p w:rsidR="001C496E" w:rsidRP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1C496E">
              <w:rPr>
                <w:rFonts w:ascii="Arial" w:hAnsi="Arial" w:cs="Arial"/>
                <w:b/>
                <w:noProof/>
              </w:rPr>
              <w:t>3</w:t>
            </w:r>
          </w:p>
          <w:p w:rsidR="001C496E" w:rsidRPr="001C496E" w:rsidRDefault="001C496E" w:rsidP="001C49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(12)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C496E" w:rsidRDefault="001C49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</w:p>
        </w:tc>
      </w:tr>
      <w:tr w:rsidR="001C496E" w:rsidTr="001A11BD">
        <w:trPr>
          <w:trHeight w:val="555"/>
        </w:trPr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96E" w:rsidRDefault="001C49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</w:rPr>
            </w:pPr>
          </w:p>
          <w:p w:rsidR="001C496E" w:rsidRDefault="001557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MOYEN</w:t>
            </w:r>
            <w:r w:rsidR="001C496E">
              <w:rPr>
                <w:rFonts w:ascii="Arial" w:hAnsi="Arial" w:cs="Arial"/>
                <w:noProof/>
              </w:rPr>
              <w:t xml:space="preserve"> 2</w:t>
            </w:r>
          </w:p>
          <w:p w:rsidR="001C496E" w:rsidRDefault="001C49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</w:p>
          <w:p w:rsidR="001C496E" w:rsidRP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1C496E">
              <w:rPr>
                <w:rFonts w:ascii="Arial" w:hAnsi="Arial" w:cs="Arial"/>
                <w:b/>
                <w:noProof/>
              </w:rPr>
              <w:t>1</w:t>
            </w:r>
          </w:p>
          <w:p w:rsidR="001C496E" w:rsidRPr="001C496E" w:rsidRDefault="001C496E" w:rsidP="001C49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(2)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</w:p>
          <w:p w:rsidR="001C496E" w:rsidRP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1C496E">
              <w:rPr>
                <w:rFonts w:ascii="Arial" w:hAnsi="Arial" w:cs="Arial"/>
                <w:b/>
                <w:noProof/>
              </w:rPr>
              <w:t>2</w:t>
            </w:r>
          </w:p>
          <w:p w:rsidR="001C496E" w:rsidRPr="001C496E" w:rsidRDefault="001C496E" w:rsidP="001C49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(4)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F7234A" w:rsidRDefault="00F723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</w:p>
          <w:p w:rsidR="001C496E" w:rsidRPr="00F7234A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F7234A">
              <w:rPr>
                <w:rFonts w:ascii="Arial" w:hAnsi="Arial" w:cs="Arial"/>
                <w:b/>
                <w:noProof/>
              </w:rPr>
              <w:t>2</w:t>
            </w:r>
          </w:p>
          <w:p w:rsidR="00F7234A" w:rsidRPr="00F7234A" w:rsidRDefault="00F7234A" w:rsidP="00F7234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(6)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  <w:hideMark/>
          </w:tcPr>
          <w:p w:rsidR="00F7234A" w:rsidRDefault="00F723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</w:p>
          <w:p w:rsidR="001C496E" w:rsidRPr="00CF1036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CF1036">
              <w:rPr>
                <w:rFonts w:ascii="Arial" w:hAnsi="Arial" w:cs="Arial"/>
                <w:b/>
                <w:noProof/>
              </w:rPr>
              <w:t>3</w:t>
            </w:r>
          </w:p>
          <w:p w:rsidR="00F7234A" w:rsidRPr="00CF1036" w:rsidRDefault="00CF1036" w:rsidP="00F7234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(8)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C496E" w:rsidRDefault="001C49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</w:p>
        </w:tc>
      </w:tr>
      <w:tr w:rsidR="001C496E" w:rsidTr="001A11BD">
        <w:trPr>
          <w:trHeight w:val="579"/>
        </w:trPr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96E" w:rsidRDefault="001C49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</w:rPr>
            </w:pPr>
          </w:p>
          <w:p w:rsidR="001C496E" w:rsidRDefault="001557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FAIBLE</w:t>
            </w:r>
            <w:r w:rsidR="001C496E">
              <w:rPr>
                <w:rFonts w:ascii="Arial" w:hAnsi="Arial" w:cs="Arial"/>
                <w:noProof/>
              </w:rPr>
              <w:t xml:space="preserve"> 1</w:t>
            </w:r>
          </w:p>
          <w:p w:rsidR="001C496E" w:rsidRDefault="001C49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CF1036" w:rsidRDefault="00CF1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</w:p>
          <w:p w:rsidR="001C496E" w:rsidRPr="00A00D71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A00D71">
              <w:rPr>
                <w:rFonts w:ascii="Arial" w:hAnsi="Arial" w:cs="Arial"/>
                <w:b/>
                <w:noProof/>
              </w:rPr>
              <w:t>1</w:t>
            </w:r>
          </w:p>
          <w:p w:rsidR="00CF1036" w:rsidRPr="00A00D71" w:rsidRDefault="00A00D71" w:rsidP="00CF103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(1)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A00D71" w:rsidRDefault="00A00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</w:p>
          <w:p w:rsidR="001C496E" w:rsidRPr="00A00D71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A00D71">
              <w:rPr>
                <w:rFonts w:ascii="Arial" w:hAnsi="Arial" w:cs="Arial"/>
                <w:b/>
                <w:noProof/>
              </w:rPr>
              <w:t>1</w:t>
            </w:r>
          </w:p>
          <w:p w:rsidR="00A00D71" w:rsidRPr="00A00D71" w:rsidRDefault="00A00D71" w:rsidP="00A00D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(2)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A00D71" w:rsidRDefault="00A00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</w:p>
          <w:p w:rsidR="001C496E" w:rsidRPr="00A00D71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A00D71">
              <w:rPr>
                <w:rFonts w:ascii="Arial" w:hAnsi="Arial" w:cs="Arial"/>
                <w:b/>
                <w:noProof/>
              </w:rPr>
              <w:t>1</w:t>
            </w:r>
          </w:p>
          <w:p w:rsidR="00A00D71" w:rsidRPr="00A00D71" w:rsidRDefault="00A00D71" w:rsidP="00A00D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(3)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1C496E" w:rsidRPr="00A00D71" w:rsidRDefault="001C496E">
            <w:pPr>
              <w:autoSpaceDE w:val="0"/>
              <w:autoSpaceDN w:val="0"/>
              <w:adjustRightInd w:val="0"/>
              <w:ind w:left="-143" w:firstLine="143"/>
              <w:jc w:val="center"/>
              <w:rPr>
                <w:rFonts w:ascii="Arial" w:hAnsi="Arial" w:cs="Arial"/>
                <w:noProof/>
              </w:rPr>
            </w:pPr>
          </w:p>
          <w:p w:rsidR="001C496E" w:rsidRPr="00A00D71" w:rsidRDefault="001C496E">
            <w:pPr>
              <w:autoSpaceDE w:val="0"/>
              <w:autoSpaceDN w:val="0"/>
              <w:adjustRightInd w:val="0"/>
              <w:ind w:left="-143" w:firstLine="143"/>
              <w:jc w:val="center"/>
              <w:rPr>
                <w:rFonts w:ascii="Arial" w:hAnsi="Arial" w:cs="Arial"/>
                <w:b/>
                <w:noProof/>
              </w:rPr>
            </w:pPr>
            <w:r w:rsidRPr="00A00D71">
              <w:rPr>
                <w:rFonts w:ascii="Arial" w:hAnsi="Arial" w:cs="Arial"/>
                <w:b/>
                <w:noProof/>
              </w:rPr>
              <w:t>2</w:t>
            </w:r>
          </w:p>
          <w:p w:rsidR="00A00D71" w:rsidRPr="00A00D71" w:rsidRDefault="00A00D71" w:rsidP="00A00D71">
            <w:pPr>
              <w:autoSpaceDE w:val="0"/>
              <w:autoSpaceDN w:val="0"/>
              <w:adjustRightInd w:val="0"/>
              <w:ind w:left="-143" w:firstLine="143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(4)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400D9B" w:rsidRDefault="006D2331" w:rsidP="001A11BD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206375</wp:posOffset>
                      </wp:positionV>
                      <wp:extent cx="165735" cy="635"/>
                      <wp:effectExtent l="13335" t="60960" r="20955" b="5270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41D7A" id="AutoShape 3" o:spid="_x0000_s1026" type="#_x0000_t32" style="position:absolute;margin-left:-5.5pt;margin-top:16.25pt;width:13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1C496E">
              <w:rPr>
                <w:rFonts w:ascii="Arial" w:hAnsi="Arial" w:cs="Arial"/>
              </w:rPr>
              <w:t xml:space="preserve">Fréquence    d’exposition </w:t>
            </w:r>
          </w:p>
          <w:p w:rsidR="001C496E" w:rsidRDefault="001C496E" w:rsidP="001A11BD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au danger</w:t>
            </w:r>
          </w:p>
        </w:tc>
      </w:tr>
      <w:tr w:rsidR="001C496E" w:rsidTr="001A11BD">
        <w:trPr>
          <w:trHeight w:val="340"/>
        </w:trPr>
        <w:tc>
          <w:tcPr>
            <w:tcW w:w="170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1C496E" w:rsidRDefault="001C49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A11BD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1 </w:t>
            </w:r>
          </w:p>
          <w:p w:rsid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</w:t>
            </w:r>
            <w:r w:rsidR="001A11BD">
              <w:rPr>
                <w:rFonts w:ascii="Arial" w:hAnsi="Arial" w:cs="Arial"/>
                <w:noProof/>
              </w:rPr>
              <w:t>RES RARE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A11BD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2 </w:t>
            </w:r>
          </w:p>
          <w:p w:rsid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</w:t>
            </w:r>
            <w:r w:rsidR="001A11BD">
              <w:rPr>
                <w:rFonts w:ascii="Arial" w:hAnsi="Arial" w:cs="Arial"/>
                <w:noProof/>
              </w:rPr>
              <w:t>OYENNE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A11BD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3 </w:t>
            </w:r>
          </w:p>
          <w:p w:rsid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</w:t>
            </w:r>
            <w:r w:rsidR="001A11BD">
              <w:rPr>
                <w:rFonts w:ascii="Arial" w:hAnsi="Arial" w:cs="Arial"/>
                <w:noProof/>
              </w:rPr>
              <w:t>REQUENTE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A11BD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4 </w:t>
            </w:r>
          </w:p>
          <w:p w:rsidR="001C496E" w:rsidRDefault="001C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</w:t>
            </w:r>
            <w:r w:rsidR="001A11BD">
              <w:rPr>
                <w:rFonts w:ascii="Arial" w:hAnsi="Arial" w:cs="Arial"/>
                <w:noProof/>
              </w:rPr>
              <w:t>RES FREQUENTE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1C496E" w:rsidRDefault="001C496E">
            <w:pPr>
              <w:rPr>
                <w:rFonts w:ascii="Arial" w:hAnsi="Arial" w:cs="Arial"/>
                <w:noProof/>
              </w:rPr>
            </w:pPr>
          </w:p>
        </w:tc>
      </w:tr>
    </w:tbl>
    <w:p w:rsidR="001C496E" w:rsidRDefault="001C496E" w:rsidP="001C496E">
      <w:p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:rsidR="00D83F2F" w:rsidRDefault="00D83F2F" w:rsidP="00D83F2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1C6F51" w:rsidRDefault="001C6F51" w:rsidP="00D83F2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1C6F51" w:rsidRDefault="001C6F51" w:rsidP="00D83F2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D83F2F" w:rsidRDefault="00D83F2F" w:rsidP="00D83F2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Définition de la fréquence d’exposition au danger :</w:t>
      </w:r>
    </w:p>
    <w:p w:rsidR="00D83F2F" w:rsidRDefault="00D83F2F" w:rsidP="00D83F2F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D83F2F" w:rsidRDefault="00D83F2F" w:rsidP="00D83F2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Très rare</w:t>
      </w:r>
      <w:r>
        <w:rPr>
          <w:rFonts w:ascii="Arial" w:hAnsi="Arial" w:cs="Arial"/>
        </w:rPr>
        <w:t xml:space="preserve"> : une fois par an</w:t>
      </w:r>
    </w:p>
    <w:p w:rsidR="00D83F2F" w:rsidRDefault="00D83F2F" w:rsidP="00D83F2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Moyenne</w:t>
      </w:r>
      <w:r>
        <w:rPr>
          <w:rFonts w:ascii="Arial" w:hAnsi="Arial" w:cs="Arial"/>
        </w:rPr>
        <w:t xml:space="preserve"> : une fois par mois</w:t>
      </w:r>
    </w:p>
    <w:p w:rsidR="00D83F2F" w:rsidRDefault="00D83F2F" w:rsidP="00D83F2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Fréquente</w:t>
      </w:r>
      <w:r>
        <w:rPr>
          <w:rFonts w:ascii="Arial" w:hAnsi="Arial" w:cs="Arial"/>
        </w:rPr>
        <w:t xml:space="preserve"> : une fois par semaine</w:t>
      </w:r>
    </w:p>
    <w:p w:rsidR="00D83F2F" w:rsidRDefault="00D83F2F" w:rsidP="00D83F2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Très fréquente</w:t>
      </w:r>
      <w:r>
        <w:rPr>
          <w:rFonts w:ascii="Arial" w:hAnsi="Arial" w:cs="Arial"/>
        </w:rPr>
        <w:t> : tous les jours</w:t>
      </w:r>
    </w:p>
    <w:p w:rsidR="00D52A37" w:rsidRDefault="00D52A37" w:rsidP="001C496E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1C496E" w:rsidRDefault="001C496E" w:rsidP="001C496E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Définition des niveaux de gravité des dommages :</w:t>
      </w:r>
    </w:p>
    <w:p w:rsidR="00CE5658" w:rsidRDefault="00CE5658" w:rsidP="00CE5658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1C496E" w:rsidRDefault="001C496E" w:rsidP="00CE565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Faible</w:t>
      </w:r>
      <w:r>
        <w:rPr>
          <w:rFonts w:ascii="Arial" w:hAnsi="Arial" w:cs="Arial"/>
        </w:rPr>
        <w:t xml:space="preserve"> : accident du travail sans arrêt</w:t>
      </w:r>
    </w:p>
    <w:p w:rsidR="001C496E" w:rsidRDefault="001C496E" w:rsidP="00CE565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Moyen</w:t>
      </w:r>
      <w:r>
        <w:rPr>
          <w:rFonts w:ascii="Arial" w:hAnsi="Arial" w:cs="Arial"/>
        </w:rPr>
        <w:t xml:space="preserve"> : accident</w:t>
      </w:r>
      <w:r w:rsidR="001666AD">
        <w:rPr>
          <w:rFonts w:ascii="Arial" w:hAnsi="Arial" w:cs="Arial"/>
        </w:rPr>
        <w:t xml:space="preserve"> du travail</w:t>
      </w:r>
      <w:r>
        <w:rPr>
          <w:rFonts w:ascii="Arial" w:hAnsi="Arial" w:cs="Arial"/>
        </w:rPr>
        <w:t xml:space="preserve"> avec arrêt sans conséquence</w:t>
      </w:r>
      <w:r w:rsidR="00CE56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irréversible</w:t>
      </w:r>
      <w:r w:rsidR="00CE5658">
        <w:rPr>
          <w:rFonts w:ascii="Arial" w:hAnsi="Arial" w:cs="Arial"/>
        </w:rPr>
        <w:t>s</w:t>
      </w:r>
    </w:p>
    <w:p w:rsidR="001C496E" w:rsidRDefault="001C496E" w:rsidP="00CE565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Grave</w:t>
      </w:r>
      <w:r>
        <w:rPr>
          <w:rFonts w:ascii="Arial" w:hAnsi="Arial" w:cs="Arial"/>
        </w:rPr>
        <w:t xml:space="preserve"> : accident du travail ou </w:t>
      </w:r>
      <w:r w:rsidR="00CE5658">
        <w:rPr>
          <w:rFonts w:ascii="Arial" w:hAnsi="Arial" w:cs="Arial"/>
        </w:rPr>
        <w:t>maladie professionnelle avec IPP</w:t>
      </w:r>
      <w:r>
        <w:rPr>
          <w:rFonts w:ascii="Arial" w:hAnsi="Arial" w:cs="Arial"/>
        </w:rPr>
        <w:t xml:space="preserve"> </w:t>
      </w:r>
      <w:r w:rsidR="00CE5658">
        <w:rPr>
          <w:rFonts w:ascii="Arial" w:hAnsi="Arial" w:cs="Arial"/>
        </w:rPr>
        <w:t>(incapacité permanente partielle</w:t>
      </w:r>
      <w:r>
        <w:rPr>
          <w:rFonts w:ascii="Arial" w:hAnsi="Arial" w:cs="Arial"/>
        </w:rPr>
        <w:t>) et/ou reclassement</w:t>
      </w:r>
    </w:p>
    <w:p w:rsidR="001C496E" w:rsidRDefault="001C496E" w:rsidP="00CE565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Très grave</w:t>
      </w:r>
      <w:r>
        <w:rPr>
          <w:rFonts w:ascii="Arial" w:hAnsi="Arial" w:cs="Arial"/>
        </w:rPr>
        <w:t> : accident du travail avec incapacité permanente ou décès</w:t>
      </w:r>
    </w:p>
    <w:p w:rsidR="001C496E" w:rsidRDefault="001C496E" w:rsidP="001C496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67DED" w:rsidRDefault="000334A4" w:rsidP="001C49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1501">
        <w:rPr>
          <w:rFonts w:ascii="Arial" w:hAnsi="Arial" w:cs="Arial"/>
          <w:b/>
          <w:u w:val="single"/>
        </w:rPr>
        <w:t>La criticité du risque</w:t>
      </w:r>
      <w:r w:rsidRPr="00DF1501">
        <w:rPr>
          <w:rFonts w:ascii="Arial" w:hAnsi="Arial" w:cs="Arial"/>
        </w:rPr>
        <w:t xml:space="preserve"> </w:t>
      </w:r>
    </w:p>
    <w:p w:rsidR="001C496E" w:rsidRPr="00DF1501" w:rsidRDefault="00D67DED" w:rsidP="001C496E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Elle </w:t>
      </w:r>
      <w:r w:rsidR="000334A4" w:rsidRPr="00DF1501">
        <w:rPr>
          <w:rFonts w:ascii="Arial" w:hAnsi="Arial" w:cs="Arial"/>
        </w:rPr>
        <w:t xml:space="preserve">correspond au produit : </w:t>
      </w:r>
      <w:r w:rsidR="000334A4" w:rsidRPr="00D67DED">
        <w:rPr>
          <w:rFonts w:ascii="Arial" w:hAnsi="Arial" w:cs="Arial"/>
          <w:b/>
        </w:rPr>
        <w:t>G X F</w:t>
      </w:r>
    </w:p>
    <w:p w:rsidR="000334A4" w:rsidRDefault="000334A4" w:rsidP="001C49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6D30">
        <w:rPr>
          <w:rFonts w:ascii="Arial" w:hAnsi="Arial" w:cs="Arial"/>
          <w:b/>
        </w:rPr>
        <w:t>G</w:t>
      </w:r>
      <w:r>
        <w:rPr>
          <w:rFonts w:ascii="Arial" w:hAnsi="Arial" w:cs="Arial"/>
        </w:rPr>
        <w:t xml:space="preserve"> = niveau de gravité des dommages</w:t>
      </w:r>
    </w:p>
    <w:p w:rsidR="000334A4" w:rsidRDefault="000334A4" w:rsidP="001C49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6D30">
        <w:rPr>
          <w:rFonts w:ascii="Arial" w:hAnsi="Arial" w:cs="Arial"/>
          <w:b/>
        </w:rPr>
        <w:t>F</w:t>
      </w:r>
      <w:r>
        <w:rPr>
          <w:rFonts w:ascii="Arial" w:hAnsi="Arial" w:cs="Arial"/>
        </w:rPr>
        <w:t xml:space="preserve"> = fréquence d’exposition au danger</w:t>
      </w:r>
    </w:p>
    <w:p w:rsidR="000334A4" w:rsidRDefault="000334A4" w:rsidP="001C496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34A4" w:rsidRDefault="000334A4" w:rsidP="001C49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1501">
        <w:rPr>
          <w:rFonts w:ascii="Arial" w:hAnsi="Arial" w:cs="Arial"/>
          <w:b/>
          <w:u w:val="single"/>
        </w:rPr>
        <w:t>3 niveaux de criticité</w:t>
      </w:r>
      <w:r>
        <w:rPr>
          <w:rFonts w:ascii="Arial" w:hAnsi="Arial" w:cs="Arial"/>
        </w:rPr>
        <w:t> :</w:t>
      </w:r>
    </w:p>
    <w:p w:rsidR="000334A4" w:rsidRDefault="000334A4" w:rsidP="000334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 sont les chiffres entre parenthèses, écrits en petits caractères en bas à gauche de chaque case du tableau.</w:t>
      </w:r>
    </w:p>
    <w:p w:rsidR="000334A4" w:rsidRDefault="000334A4" w:rsidP="001C496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34A4" w:rsidRDefault="004317D2" w:rsidP="001C49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 </w:t>
      </w:r>
      <w:r w:rsidRPr="005315B4">
        <w:rPr>
          <w:rFonts w:ascii="Arial" w:hAnsi="Arial" w:cs="Arial"/>
          <w:b/>
        </w:rPr>
        <w:t>c</w:t>
      </w:r>
      <w:r w:rsidR="000334A4" w:rsidRPr="005315B4">
        <w:rPr>
          <w:rFonts w:ascii="Arial" w:hAnsi="Arial" w:cs="Arial"/>
          <w:b/>
        </w:rPr>
        <w:t>riticité faible</w:t>
      </w:r>
      <w:r w:rsidR="000334A4">
        <w:rPr>
          <w:rFonts w:ascii="Arial" w:hAnsi="Arial" w:cs="Arial"/>
        </w:rPr>
        <w:t xml:space="preserve"> (de 1 à 3) se traduit par une </w:t>
      </w:r>
      <w:r w:rsidR="000334A4" w:rsidRPr="005315B4">
        <w:rPr>
          <w:rFonts w:ascii="Arial" w:hAnsi="Arial" w:cs="Arial"/>
          <w:b/>
        </w:rPr>
        <w:t>cotation 1</w:t>
      </w:r>
    </w:p>
    <w:p w:rsidR="000334A4" w:rsidRDefault="004317D2" w:rsidP="001C49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 </w:t>
      </w:r>
      <w:r w:rsidRPr="005315B4">
        <w:rPr>
          <w:rFonts w:ascii="Arial" w:hAnsi="Arial" w:cs="Arial"/>
          <w:b/>
        </w:rPr>
        <w:t>c</w:t>
      </w:r>
      <w:r w:rsidR="000334A4" w:rsidRPr="005315B4">
        <w:rPr>
          <w:rFonts w:ascii="Arial" w:hAnsi="Arial" w:cs="Arial"/>
          <w:b/>
        </w:rPr>
        <w:t>riticité intermédiaire</w:t>
      </w:r>
      <w:r w:rsidR="000334A4">
        <w:rPr>
          <w:rFonts w:ascii="Arial" w:hAnsi="Arial" w:cs="Arial"/>
        </w:rPr>
        <w:t xml:space="preserve"> (de 4 à 6) se traduit par une </w:t>
      </w:r>
      <w:r w:rsidR="000334A4" w:rsidRPr="005315B4">
        <w:rPr>
          <w:rFonts w:ascii="Arial" w:hAnsi="Arial" w:cs="Arial"/>
          <w:b/>
        </w:rPr>
        <w:t>cotation 2</w:t>
      </w:r>
    </w:p>
    <w:p w:rsidR="000334A4" w:rsidRDefault="004317D2" w:rsidP="001C49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 </w:t>
      </w:r>
      <w:r w:rsidRPr="005315B4">
        <w:rPr>
          <w:rFonts w:ascii="Arial" w:hAnsi="Arial" w:cs="Arial"/>
          <w:b/>
        </w:rPr>
        <w:t>c</w:t>
      </w:r>
      <w:r w:rsidR="000334A4" w:rsidRPr="005315B4">
        <w:rPr>
          <w:rFonts w:ascii="Arial" w:hAnsi="Arial" w:cs="Arial"/>
          <w:b/>
        </w:rPr>
        <w:t>riticité élevée</w:t>
      </w:r>
      <w:r w:rsidR="000334A4">
        <w:rPr>
          <w:rFonts w:ascii="Arial" w:hAnsi="Arial" w:cs="Arial"/>
        </w:rPr>
        <w:t xml:space="preserve"> (de 8 à 16) se traduit par une </w:t>
      </w:r>
      <w:r w:rsidR="000334A4" w:rsidRPr="005315B4">
        <w:rPr>
          <w:rFonts w:ascii="Arial" w:hAnsi="Arial" w:cs="Arial"/>
          <w:b/>
        </w:rPr>
        <w:t>cotation 3</w:t>
      </w:r>
    </w:p>
    <w:p w:rsidR="000334A4" w:rsidRDefault="000334A4" w:rsidP="001C496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315B4" w:rsidRDefault="000334A4" w:rsidP="001C49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1501">
        <w:rPr>
          <w:rFonts w:ascii="Arial" w:hAnsi="Arial" w:cs="Arial"/>
          <w:b/>
          <w:u w:val="single"/>
        </w:rPr>
        <w:t>La cotation</w:t>
      </w:r>
      <w:r w:rsidRPr="00DF1501">
        <w:rPr>
          <w:rFonts w:ascii="Arial" w:hAnsi="Arial" w:cs="Arial"/>
        </w:rPr>
        <w:t xml:space="preserve"> </w:t>
      </w:r>
    </w:p>
    <w:p w:rsidR="000334A4" w:rsidRPr="00DF1501" w:rsidRDefault="005315B4" w:rsidP="001C496E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Elle </w:t>
      </w:r>
      <w:r w:rsidR="000334A4" w:rsidRPr="00DF1501">
        <w:rPr>
          <w:rFonts w:ascii="Arial" w:hAnsi="Arial" w:cs="Arial"/>
        </w:rPr>
        <w:t>correspond aux chiffres</w:t>
      </w:r>
      <w:r w:rsidR="003B252D" w:rsidRPr="00DF1501">
        <w:rPr>
          <w:rFonts w:ascii="Arial" w:hAnsi="Arial" w:cs="Arial"/>
        </w:rPr>
        <w:t xml:space="preserve"> en gras</w:t>
      </w:r>
      <w:r w:rsidR="000334A4" w:rsidRPr="00DF1501">
        <w:rPr>
          <w:rFonts w:ascii="Arial" w:hAnsi="Arial" w:cs="Arial"/>
        </w:rPr>
        <w:t xml:space="preserve"> situés</w:t>
      </w:r>
      <w:r w:rsidR="003B252D" w:rsidRPr="00DF1501">
        <w:rPr>
          <w:rFonts w:ascii="Arial" w:hAnsi="Arial" w:cs="Arial"/>
        </w:rPr>
        <w:t xml:space="preserve"> au centre de chaque case du tableau.</w:t>
      </w:r>
    </w:p>
    <w:p w:rsidR="000334A4" w:rsidRDefault="000334A4" w:rsidP="001C496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B252D" w:rsidRPr="00FC358A" w:rsidRDefault="001C496E" w:rsidP="001C496E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C358A">
        <w:rPr>
          <w:rFonts w:ascii="Arial" w:hAnsi="Arial" w:cs="Arial"/>
          <w:b/>
          <w:u w:val="single"/>
        </w:rPr>
        <w:t>Les cotations de 1 à 3 permettent de prior</w:t>
      </w:r>
      <w:r w:rsidR="003B252D" w:rsidRPr="00FC358A">
        <w:rPr>
          <w:rFonts w:ascii="Arial" w:hAnsi="Arial" w:cs="Arial"/>
          <w:b/>
          <w:u w:val="single"/>
        </w:rPr>
        <w:t>iser les actions de prévention.</w:t>
      </w:r>
      <w:r w:rsidRPr="00FC358A">
        <w:rPr>
          <w:rFonts w:ascii="Arial" w:hAnsi="Arial" w:cs="Arial"/>
          <w:b/>
          <w:u w:val="single"/>
        </w:rPr>
        <w:t xml:space="preserve"> </w:t>
      </w:r>
    </w:p>
    <w:p w:rsidR="00FC358A" w:rsidRDefault="00FC358A" w:rsidP="001C496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B252D" w:rsidRDefault="003B252D" w:rsidP="001C49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F016F1">
        <w:rPr>
          <w:rFonts w:ascii="Arial" w:hAnsi="Arial" w:cs="Arial"/>
          <w:b/>
        </w:rPr>
        <w:t>cotation 3</w:t>
      </w:r>
      <w:r>
        <w:rPr>
          <w:rFonts w:ascii="Arial" w:hAnsi="Arial" w:cs="Arial"/>
        </w:rPr>
        <w:t xml:space="preserve">, </w:t>
      </w:r>
      <w:r w:rsidR="001C496E">
        <w:rPr>
          <w:rFonts w:ascii="Arial" w:hAnsi="Arial" w:cs="Arial"/>
        </w:rPr>
        <w:t>correspondant à un</w:t>
      </w:r>
      <w:r>
        <w:rPr>
          <w:rFonts w:ascii="Arial" w:hAnsi="Arial" w:cs="Arial"/>
        </w:rPr>
        <w:t xml:space="preserve"> niveau de</w:t>
      </w:r>
      <w:r w:rsidR="001C496E">
        <w:rPr>
          <w:rFonts w:ascii="Arial" w:hAnsi="Arial" w:cs="Arial"/>
        </w:rPr>
        <w:t xml:space="preserve"> risque très élevé, définit les </w:t>
      </w:r>
      <w:r w:rsidR="001C496E" w:rsidRPr="00FC358A">
        <w:rPr>
          <w:rFonts w:ascii="Arial" w:hAnsi="Arial" w:cs="Arial"/>
          <w:b/>
        </w:rPr>
        <w:t>actions de</w:t>
      </w:r>
      <w:r w:rsidRPr="00FC358A">
        <w:rPr>
          <w:rFonts w:ascii="Arial" w:hAnsi="Arial" w:cs="Arial"/>
          <w:b/>
        </w:rPr>
        <w:t xml:space="preserve"> priorité 1</w:t>
      </w:r>
      <w:r>
        <w:rPr>
          <w:rFonts w:ascii="Arial" w:hAnsi="Arial" w:cs="Arial"/>
        </w:rPr>
        <w:t xml:space="preserve"> (les plus urgentes)</w:t>
      </w:r>
      <w:r w:rsidR="001C496E">
        <w:rPr>
          <w:rFonts w:ascii="Arial" w:hAnsi="Arial" w:cs="Arial"/>
        </w:rPr>
        <w:t xml:space="preserve"> </w:t>
      </w:r>
    </w:p>
    <w:p w:rsidR="003B252D" w:rsidRDefault="003B252D" w:rsidP="001C49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C496E">
        <w:rPr>
          <w:rFonts w:ascii="Arial" w:hAnsi="Arial" w:cs="Arial"/>
        </w:rPr>
        <w:t xml:space="preserve">a </w:t>
      </w:r>
      <w:r w:rsidR="001C496E" w:rsidRPr="00F016F1">
        <w:rPr>
          <w:rFonts w:ascii="Arial" w:hAnsi="Arial" w:cs="Arial"/>
          <w:b/>
        </w:rPr>
        <w:t>cotation 2</w:t>
      </w:r>
      <w:r w:rsidR="001C496E">
        <w:rPr>
          <w:rFonts w:ascii="Arial" w:hAnsi="Arial" w:cs="Arial"/>
        </w:rPr>
        <w:t xml:space="preserve"> défin</w:t>
      </w:r>
      <w:r>
        <w:rPr>
          <w:rFonts w:ascii="Arial" w:hAnsi="Arial" w:cs="Arial"/>
        </w:rPr>
        <w:t xml:space="preserve">it les </w:t>
      </w:r>
      <w:r w:rsidRPr="00FC358A">
        <w:rPr>
          <w:rFonts w:ascii="Arial" w:hAnsi="Arial" w:cs="Arial"/>
          <w:b/>
        </w:rPr>
        <w:t>actions de priorité 2</w:t>
      </w:r>
    </w:p>
    <w:p w:rsidR="001C496E" w:rsidRDefault="003B252D" w:rsidP="001C49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C358A">
        <w:rPr>
          <w:rFonts w:ascii="Arial" w:hAnsi="Arial" w:cs="Arial"/>
        </w:rPr>
        <w:t xml:space="preserve">a </w:t>
      </w:r>
      <w:r w:rsidR="00FC358A" w:rsidRPr="00F016F1">
        <w:rPr>
          <w:rFonts w:ascii="Arial" w:hAnsi="Arial" w:cs="Arial"/>
          <w:b/>
        </w:rPr>
        <w:t>cotation 1</w:t>
      </w:r>
      <w:r w:rsidR="00FC358A">
        <w:rPr>
          <w:rFonts w:ascii="Arial" w:hAnsi="Arial" w:cs="Arial"/>
        </w:rPr>
        <w:t xml:space="preserve"> définit les </w:t>
      </w:r>
      <w:r w:rsidR="00FC358A" w:rsidRPr="00F016F1">
        <w:rPr>
          <w:rFonts w:ascii="Arial" w:hAnsi="Arial" w:cs="Arial"/>
          <w:b/>
        </w:rPr>
        <w:t>actions de priorité 3</w:t>
      </w:r>
      <w:r w:rsidR="00FC358A">
        <w:rPr>
          <w:rFonts w:ascii="Arial" w:hAnsi="Arial" w:cs="Arial"/>
        </w:rPr>
        <w:t xml:space="preserve"> (</w:t>
      </w:r>
      <w:r w:rsidR="001C496E">
        <w:rPr>
          <w:rFonts w:ascii="Arial" w:hAnsi="Arial" w:cs="Arial"/>
        </w:rPr>
        <w:t>les moins urgentes).</w:t>
      </w:r>
    </w:p>
    <w:sectPr w:rsidR="001C496E" w:rsidSect="001A11BD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6E"/>
    <w:rsid w:val="000334A4"/>
    <w:rsid w:val="00066D30"/>
    <w:rsid w:val="00155779"/>
    <w:rsid w:val="001666AD"/>
    <w:rsid w:val="001A11BD"/>
    <w:rsid w:val="001C496E"/>
    <w:rsid w:val="001C6F51"/>
    <w:rsid w:val="0032691A"/>
    <w:rsid w:val="003B252D"/>
    <w:rsid w:val="00400D9B"/>
    <w:rsid w:val="004317D2"/>
    <w:rsid w:val="00442675"/>
    <w:rsid w:val="005315B4"/>
    <w:rsid w:val="006D2331"/>
    <w:rsid w:val="00A00D71"/>
    <w:rsid w:val="00C720C7"/>
    <w:rsid w:val="00CE5658"/>
    <w:rsid w:val="00CF1036"/>
    <w:rsid w:val="00D52A37"/>
    <w:rsid w:val="00D67DED"/>
    <w:rsid w:val="00D83F2F"/>
    <w:rsid w:val="00D92A0E"/>
    <w:rsid w:val="00DF1501"/>
    <w:rsid w:val="00F016F1"/>
    <w:rsid w:val="00F71430"/>
    <w:rsid w:val="00F7234A"/>
    <w:rsid w:val="00FC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276CE-F70C-4F4A-80B7-E1E5AA0E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4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nleclerc</dc:creator>
  <cp:keywords/>
  <dc:description/>
  <cp:lastModifiedBy>Marie Coudert</cp:lastModifiedBy>
  <cp:revision>2</cp:revision>
  <dcterms:created xsi:type="dcterms:W3CDTF">2022-03-29T10:32:00Z</dcterms:created>
  <dcterms:modified xsi:type="dcterms:W3CDTF">2022-03-29T10:32:00Z</dcterms:modified>
</cp:coreProperties>
</file>